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6016EB" w:rsidRDefault="006016EB">
      <w:pPr>
        <w:rPr>
          <w:b/>
          <w:sz w:val="40"/>
          <w:szCs w:val="40"/>
        </w:rPr>
      </w:pPr>
      <w:r w:rsidRPr="006016EB">
        <w:rPr>
          <w:b/>
          <w:sz w:val="40"/>
          <w:szCs w:val="40"/>
        </w:rPr>
        <w:t>KRZYŻÓWKA LITERACKA</w:t>
      </w:r>
      <w:r w:rsidR="00DE1415">
        <w:rPr>
          <w:b/>
          <w:sz w:val="40"/>
          <w:szCs w:val="40"/>
        </w:rPr>
        <w:t xml:space="preserve"> 1</w:t>
      </w:r>
    </w:p>
    <w:p w:rsidR="00E46020" w:rsidRDefault="00E46020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5B4D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016EB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E46020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016EB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95B4D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95B4D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E46020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7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95B4D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95B4D" w:rsidRPr="00E46020" w:rsidTr="006016EB">
        <w:trPr>
          <w:trHeight w:val="567"/>
          <w:jc w:val="center"/>
        </w:trPr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9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95B4D" w:rsidRPr="00E46020" w:rsidTr="006016EB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46020">
              <w:rPr>
                <w:rFonts w:ascii="Times New Roman" w:hAnsi="Times New Roman" w:cs="Times New Roman"/>
                <w:i/>
                <w:sz w:val="36"/>
                <w:szCs w:val="36"/>
              </w:rPr>
              <w:t>10</w:t>
            </w:r>
            <w:r w:rsidR="006016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095B4D" w:rsidRPr="00E46020" w:rsidRDefault="00095B4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</w:tbl>
    <w:p w:rsid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Akcja powieści.</w:t>
      </w:r>
    </w:p>
    <w:p w:rsid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Kobieta, uosobienie wierności.</w:t>
      </w:r>
    </w:p>
    <w:p w:rsid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Potoczna nazwa powieści, które weszły do kanonu literatury.</w:t>
      </w:r>
    </w:p>
    <w:p w:rsid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Inaczej przenośnia.</w:t>
      </w:r>
    </w:p>
    <w:p w:rsid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Podniosły utwór epicki.</w:t>
      </w:r>
    </w:p>
    <w:p w:rsid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8634E">
        <w:rPr>
          <w:rFonts w:ascii="Times New Roman" w:hAnsi="Times New Roman" w:cs="Times New Roman"/>
        </w:rPr>
        <w:t>Na nim np. książki zakazane.</w:t>
      </w:r>
    </w:p>
    <w:p w:rsidR="0048634E" w:rsidRDefault="00486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Zła siostra u Słowackiego.</w:t>
      </w:r>
    </w:p>
    <w:p w:rsidR="0048634E" w:rsidRDefault="00486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Słynna bohaterka literacka Werony.</w:t>
      </w:r>
    </w:p>
    <w:p w:rsidR="0048634E" w:rsidRDefault="00486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Polska nagroda literacka albo marka sportowej odzieży, na dodatek bogini.</w:t>
      </w:r>
    </w:p>
    <w:p w:rsidR="006016EB" w:rsidRDefault="00486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Ukochany przychodzący o (w) zmierzchu</w:t>
      </w:r>
    </w:p>
    <w:p w:rsidR="006016EB" w:rsidRDefault="006016EB">
      <w:pPr>
        <w:rPr>
          <w:rFonts w:ascii="Times New Roman" w:hAnsi="Times New Roman" w:cs="Times New Roman"/>
        </w:rPr>
      </w:pPr>
    </w:p>
    <w:p w:rsidR="006016EB" w:rsidRPr="006016EB" w:rsidRDefault="0060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Litery z wyróżnionej kolumny utworzą </w:t>
      </w:r>
      <w:proofErr w:type="gramStart"/>
      <w:r>
        <w:rPr>
          <w:rFonts w:ascii="Times New Roman" w:hAnsi="Times New Roman" w:cs="Times New Roman"/>
        </w:rPr>
        <w:t>hasło:…</w:t>
      </w:r>
      <w:proofErr w:type="gramEnd"/>
      <w:r>
        <w:rPr>
          <w:rFonts w:ascii="Times New Roman" w:hAnsi="Times New Roman" w:cs="Times New Roman"/>
        </w:rPr>
        <w:t>………………………………………………………..</w:t>
      </w:r>
    </w:p>
    <w:sectPr w:rsidR="006016EB" w:rsidRPr="006016EB" w:rsidSect="00C9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F0"/>
    <w:rsid w:val="00095B4D"/>
    <w:rsid w:val="001D24F0"/>
    <w:rsid w:val="00263B50"/>
    <w:rsid w:val="00343C88"/>
    <w:rsid w:val="004157E8"/>
    <w:rsid w:val="0048634E"/>
    <w:rsid w:val="006016EB"/>
    <w:rsid w:val="00B87677"/>
    <w:rsid w:val="00BA38DE"/>
    <w:rsid w:val="00BA5306"/>
    <w:rsid w:val="00C954C8"/>
    <w:rsid w:val="00DE1415"/>
    <w:rsid w:val="00E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1B8D"/>
  <w15:docId w15:val="{0F4065D9-040D-8444-A1BF-7B4CD578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134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ILO</Company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Zbigniew Pałka</cp:lastModifiedBy>
  <cp:revision>3</cp:revision>
  <cp:lastPrinted>2023-10-05T11:59:00Z</cp:lastPrinted>
  <dcterms:created xsi:type="dcterms:W3CDTF">2023-10-09T22:43:00Z</dcterms:created>
  <dcterms:modified xsi:type="dcterms:W3CDTF">2023-10-09T22:43:00Z</dcterms:modified>
  <cp:category/>
</cp:coreProperties>
</file>